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社区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服务个体工商户集中登记点备案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申报材料规范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1.《个体工商户登记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备案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申请书》。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2.经营者身份证件复印件。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3.经营场所使用相关文件。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注:依照《促进个体工商户发展条例》《市场主体登记管理条例》设立的个体工商户申请设立登记适用本规范。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NzhiNWJhM2M0ZTdjNTEyOWZkYjNhMjUzN2E2OGYifQ=="/>
  </w:docVars>
  <w:rsids>
    <w:rsidRoot w:val="5A6C18A9"/>
    <w:rsid w:val="112C4284"/>
    <w:rsid w:val="3F113FE5"/>
    <w:rsid w:val="45942DFA"/>
    <w:rsid w:val="4D6766FB"/>
    <w:rsid w:val="514D2EF7"/>
    <w:rsid w:val="55587413"/>
    <w:rsid w:val="55F61590"/>
    <w:rsid w:val="5A6C18A9"/>
    <w:rsid w:val="61F84BCB"/>
    <w:rsid w:val="65BF5A16"/>
    <w:rsid w:val="6FCB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1"/>
    <w:qFormat/>
    <w:uiPriority w:val="0"/>
    <w:pPr>
      <w:ind w:left="2975"/>
      <w:jc w:val="both"/>
      <w:textAlignment w:val="baseline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No Spacing1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2581</Words>
  <Characters>2600</Characters>
  <Lines>0</Lines>
  <Paragraphs>0</Paragraphs>
  <TotalTime>13</TotalTime>
  <ScaleCrop>false</ScaleCrop>
  <LinksUpToDate>false</LinksUpToDate>
  <CharactersWithSpaces>2712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2024-09-12T01:01:00Z</dcterms:created>
  <dc:creator>堇色安年</dc:creator>
  <cp:lastModifiedBy>Administrator</cp:lastModifiedBy>
  <dcterms:modified xsi:type="dcterms:W3CDTF">2024-10-16T06:53:33Z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1B90ABA125254DD0B3BFF3BB270EE1CB_13</vt:lpwstr>
  </property>
</Properties>
</file>