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FEBB0">
      <w:pPr>
        <w:spacing w:line="6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年度绥化市企业</w:t>
      </w:r>
    </w:p>
    <w:p w14:paraId="5A8D1CDB">
      <w:pPr>
        <w:spacing w:line="60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劳动保障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诚信等级评价结果</w:t>
      </w:r>
    </w:p>
    <w:p w14:paraId="3623091A">
      <w:pPr>
        <w:spacing w:line="600" w:lineRule="exact"/>
        <w:jc w:val="center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5496"/>
        <w:gridCol w:w="1180"/>
      </w:tblGrid>
      <w:tr w14:paraId="10130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0" w:type="auto"/>
            <w:vAlign w:val="center"/>
          </w:tcPr>
          <w:p w14:paraId="56008C3C">
            <w:pPr>
              <w:spacing w:line="600" w:lineRule="exact"/>
              <w:jc w:val="center"/>
              <w:rPr>
                <w:rFonts w:ascii="方正小标宋简体" w:hAnsi="黑体" w:eastAsia="方正小标宋简体"/>
                <w:sz w:val="44"/>
                <w:szCs w:val="4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序号</w:t>
            </w:r>
          </w:p>
        </w:tc>
        <w:tc>
          <w:tcPr>
            <w:tcW w:w="0" w:type="auto"/>
            <w:vAlign w:val="center"/>
          </w:tcPr>
          <w:p w14:paraId="5D703A11">
            <w:pPr>
              <w:spacing w:line="600" w:lineRule="exact"/>
              <w:jc w:val="center"/>
              <w:rPr>
                <w:rFonts w:ascii="方正小标宋简体" w:hAnsi="黑体" w:eastAsia="方正小标宋简体"/>
                <w:sz w:val="44"/>
                <w:szCs w:val="4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企业</w:t>
            </w:r>
            <w:r>
              <w:rPr>
                <w:rFonts w:ascii="黑体" w:hAnsi="黑体" w:eastAsia="黑体"/>
                <w:b/>
                <w:sz w:val="24"/>
                <w:szCs w:val="24"/>
              </w:rPr>
              <w:t>名称</w:t>
            </w:r>
          </w:p>
        </w:tc>
        <w:tc>
          <w:tcPr>
            <w:tcW w:w="0" w:type="auto"/>
            <w:vAlign w:val="center"/>
          </w:tcPr>
          <w:p w14:paraId="40DEF4FF">
            <w:pPr>
              <w:spacing w:line="600" w:lineRule="exact"/>
              <w:jc w:val="center"/>
              <w:rPr>
                <w:rFonts w:ascii="方正小标宋简体" w:hAnsi="黑体" w:eastAsia="方正小标宋简体"/>
                <w:sz w:val="44"/>
                <w:szCs w:val="44"/>
              </w:rPr>
            </w:pPr>
            <w:r>
              <w:rPr>
                <w:rFonts w:hint="eastAsia" w:ascii="黑体" w:hAnsi="黑体" w:eastAsia="黑体"/>
                <w:b/>
                <w:sz w:val="24"/>
                <w:szCs w:val="24"/>
              </w:rPr>
              <w:t>评价</w:t>
            </w:r>
            <w:r>
              <w:rPr>
                <w:rFonts w:ascii="黑体" w:hAnsi="黑体" w:eastAsia="黑体"/>
                <w:b/>
                <w:sz w:val="24"/>
                <w:szCs w:val="24"/>
              </w:rPr>
              <w:t>等级</w:t>
            </w:r>
          </w:p>
        </w:tc>
      </w:tr>
      <w:tr w14:paraId="2181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1E05B749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5496" w:type="dxa"/>
            <w:vAlign w:val="center"/>
          </w:tcPr>
          <w:p w14:paraId="794F9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中国人民财产保险股份有限公司绥化市分公司</w:t>
            </w:r>
          </w:p>
        </w:tc>
        <w:tc>
          <w:tcPr>
            <w:tcW w:w="0" w:type="auto"/>
            <w:vAlign w:val="center"/>
          </w:tcPr>
          <w:p w14:paraId="69A550BA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</w:t>
            </w:r>
          </w:p>
        </w:tc>
      </w:tr>
      <w:tr w14:paraId="5406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4649EC4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6A5F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中国太平洋财产保险股份有限公司绥化中心支公司</w:t>
            </w:r>
          </w:p>
        </w:tc>
        <w:tc>
          <w:tcPr>
            <w:tcW w:w="0" w:type="auto"/>
            <w:vAlign w:val="center"/>
          </w:tcPr>
          <w:p w14:paraId="269C12F9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</w:t>
            </w:r>
          </w:p>
        </w:tc>
      </w:tr>
      <w:tr w14:paraId="15B2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67A77B8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031C5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太平财产保险有限公司绥化中心支公司</w:t>
            </w:r>
          </w:p>
        </w:tc>
        <w:tc>
          <w:tcPr>
            <w:tcW w:w="0" w:type="auto"/>
            <w:vAlign w:val="center"/>
          </w:tcPr>
          <w:p w14:paraId="6A7D8477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A</w:t>
            </w:r>
          </w:p>
        </w:tc>
      </w:tr>
      <w:tr w14:paraId="28E2A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964F6CE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5418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阳光农业相互保险公司绥化中心支公司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2A5F60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7009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2D9AE9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1F78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中国农业发展银行绥化市分行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DB7110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0EC8F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3484B0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386C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中国工商银行股份有限公司绥化分行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D5687A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15E95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DF2F93F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3C55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中国电信股份有限公司绥化分公司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1C89C5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3D3A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4FCB265C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5734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中国邮政储蓄银行股份有限公司绥化市分行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981373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7B3A7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708E14B9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0888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中国人寿财产保险股份有限公司绥化中心支公司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82CA5D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29C5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E44F990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2D389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天安财产保险股份有限公司绥化中心支公司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6AF299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4EBF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4C73BD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4715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泰康人寿保险有限责任公司黑龙江绥化中心支公司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B64DF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486D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48C0AF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59D07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中国移动通信集团黑龙江有限公司绥化分公司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C79ED1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3E72F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4B1A99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4972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阳光财产保险股份有限公司绥化中心支公司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2D4AA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23615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7A740388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0FF0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君康人寿保险股份有限公司绥化中心支公司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8DB0AA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2BE0C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64062863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358A5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绥化农村商业银行股份有限公司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DEA813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1C89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20F4D22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18056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中国大地财产保险股份有限公司绥化中心支公司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31DCA6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11865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41AD946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46C7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民生人寿保险股份有限公司绥化中心支公司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644704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4897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44AF728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6626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太平人寿保险有限公司绥化中心支公司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F2EE44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4A435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43953FA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3A1B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哈尔滨银行股份有限公司绥化分行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59DD9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50AC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608E717D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298C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中国建设银行股份有限公司绥化分行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6DDF5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2EB22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4FC9B031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0621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信泰人寿保险股份有限公司绥化中心支公司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3DA921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5F2B9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49953A75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22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6A34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都邦财产保险股份有限公司绥化中心支公司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207428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5BDC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6ADBD00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23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633F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黑龙江省烟草公司绥化市公司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EE0C78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52879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1B3BC965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24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242F2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绥化市民生养老服务护理中心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3A652F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350B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36D19EE0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25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20AF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中国平安人寿保险股份有限公司绥化中心支公司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5F7A26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5218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1927DE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26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710D6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华安财产保险股份有限公司绥化中心支公司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C0FC95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376E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2CD6ED4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27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72F7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百年人寿保险股份有限公司绥化中心支公司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AAEE1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2A64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0315F5F7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28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45E0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合众人寿保险股份有限公司绥化中心支公司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07D283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2AC8B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AB5B032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17DD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绥化万康康复医院有限公司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E44984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0EBE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5642B132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75031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阳光人寿保险股份有限公司绥化中心支公司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2E0338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643B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69A12FF4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31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3EBF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绥化市新华书店有限公司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F39E7A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7F1E9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2A61B31B"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32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4C8C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中国银行股份有限公司绥化分行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E40D3A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  <w:tr w14:paraId="5C315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0" w:type="auto"/>
            <w:vAlign w:val="center"/>
          </w:tcPr>
          <w:p w14:paraId="13FD689D">
            <w:pPr>
              <w:spacing w:line="60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5496" w:type="dxa"/>
            <w:shd w:val="clear" w:color="auto" w:fill="auto"/>
            <w:vAlign w:val="center"/>
          </w:tcPr>
          <w:p w14:paraId="093C7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新华人寿保险股份有限公司绥化中心支公司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7B07CC">
            <w:pPr>
              <w:spacing w:line="6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B</w:t>
            </w:r>
          </w:p>
        </w:tc>
      </w:tr>
    </w:tbl>
    <w:p w14:paraId="50927F7F">
      <w:pPr>
        <w:spacing w:line="600" w:lineRule="exact"/>
        <w:jc w:val="both"/>
        <w:rPr>
          <w:rFonts w:ascii="方正小标宋简体" w:hAnsi="黑体" w:eastAsia="方正小标宋简体"/>
          <w:sz w:val="44"/>
          <w:szCs w:val="44"/>
        </w:rPr>
      </w:pPr>
    </w:p>
    <w:p w14:paraId="1C3CE7B8">
      <w:pPr>
        <w:spacing w:line="600" w:lineRule="exact"/>
        <w:jc w:val="center"/>
        <w:rPr>
          <w:rFonts w:hint="eastAsia" w:ascii="仿宋" w:hAnsi="仿宋" w:eastAsia="仿宋" w:cs="仿宋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UzNzZmN2NjNTY2ZDRmMmVhYjZlMmIxYzMxMGQ2NGIifQ=="/>
  </w:docVars>
  <w:rsids>
    <w:rsidRoot w:val="00145785"/>
    <w:rsid w:val="00020C62"/>
    <w:rsid w:val="000C2CC5"/>
    <w:rsid w:val="001149E1"/>
    <w:rsid w:val="00145785"/>
    <w:rsid w:val="001A0EFF"/>
    <w:rsid w:val="00210970"/>
    <w:rsid w:val="00277C07"/>
    <w:rsid w:val="002A61F1"/>
    <w:rsid w:val="002B0791"/>
    <w:rsid w:val="00372D07"/>
    <w:rsid w:val="003A2AE6"/>
    <w:rsid w:val="00402CFD"/>
    <w:rsid w:val="00425908"/>
    <w:rsid w:val="0047062A"/>
    <w:rsid w:val="004A4A35"/>
    <w:rsid w:val="004B49C6"/>
    <w:rsid w:val="005E35B7"/>
    <w:rsid w:val="0061661A"/>
    <w:rsid w:val="006A1695"/>
    <w:rsid w:val="00935673"/>
    <w:rsid w:val="00A46F53"/>
    <w:rsid w:val="00A56798"/>
    <w:rsid w:val="00AA6C82"/>
    <w:rsid w:val="00B221AF"/>
    <w:rsid w:val="00B92FCA"/>
    <w:rsid w:val="00BD3D68"/>
    <w:rsid w:val="00D04DCD"/>
    <w:rsid w:val="00D30FB7"/>
    <w:rsid w:val="00D713B3"/>
    <w:rsid w:val="00D84B40"/>
    <w:rsid w:val="00E65644"/>
    <w:rsid w:val="00F05856"/>
    <w:rsid w:val="00F93210"/>
    <w:rsid w:val="03102DCE"/>
    <w:rsid w:val="047C7D3D"/>
    <w:rsid w:val="08434A12"/>
    <w:rsid w:val="092752BD"/>
    <w:rsid w:val="09D4277D"/>
    <w:rsid w:val="09D842F9"/>
    <w:rsid w:val="0B0B1351"/>
    <w:rsid w:val="0BF216D1"/>
    <w:rsid w:val="0C80540C"/>
    <w:rsid w:val="0D0540A4"/>
    <w:rsid w:val="10B4236F"/>
    <w:rsid w:val="12353675"/>
    <w:rsid w:val="169B27B1"/>
    <w:rsid w:val="19DD2996"/>
    <w:rsid w:val="19EE2A43"/>
    <w:rsid w:val="1C502276"/>
    <w:rsid w:val="1CD26C5C"/>
    <w:rsid w:val="1E045F2A"/>
    <w:rsid w:val="22235F69"/>
    <w:rsid w:val="22501794"/>
    <w:rsid w:val="23B81D49"/>
    <w:rsid w:val="24DC354A"/>
    <w:rsid w:val="24EF675B"/>
    <w:rsid w:val="278E2C4A"/>
    <w:rsid w:val="283C7F62"/>
    <w:rsid w:val="2AA075F4"/>
    <w:rsid w:val="2C8841C0"/>
    <w:rsid w:val="2DB73DD3"/>
    <w:rsid w:val="2E541F88"/>
    <w:rsid w:val="2EC42AC5"/>
    <w:rsid w:val="2F103B36"/>
    <w:rsid w:val="2FB1612E"/>
    <w:rsid w:val="30345E33"/>
    <w:rsid w:val="306E577E"/>
    <w:rsid w:val="32B20E8F"/>
    <w:rsid w:val="3374378F"/>
    <w:rsid w:val="3576367F"/>
    <w:rsid w:val="357B50A2"/>
    <w:rsid w:val="372F00FC"/>
    <w:rsid w:val="39E763A5"/>
    <w:rsid w:val="3BBF4813"/>
    <w:rsid w:val="3E6E4F11"/>
    <w:rsid w:val="41EB78A8"/>
    <w:rsid w:val="41FE38CF"/>
    <w:rsid w:val="42084379"/>
    <w:rsid w:val="44430D2A"/>
    <w:rsid w:val="44AE3BB6"/>
    <w:rsid w:val="47444F6E"/>
    <w:rsid w:val="49DC32BC"/>
    <w:rsid w:val="4ADF7F73"/>
    <w:rsid w:val="4AE44CD1"/>
    <w:rsid w:val="4B0F7F68"/>
    <w:rsid w:val="4B3D40BA"/>
    <w:rsid w:val="4E563BD2"/>
    <w:rsid w:val="505C355C"/>
    <w:rsid w:val="506A6A8B"/>
    <w:rsid w:val="51B85AB0"/>
    <w:rsid w:val="5309753A"/>
    <w:rsid w:val="568420E4"/>
    <w:rsid w:val="56D274B5"/>
    <w:rsid w:val="57984065"/>
    <w:rsid w:val="57E97DCB"/>
    <w:rsid w:val="58552D17"/>
    <w:rsid w:val="5871268A"/>
    <w:rsid w:val="5A481CB1"/>
    <w:rsid w:val="5B40157A"/>
    <w:rsid w:val="5E0963CE"/>
    <w:rsid w:val="5E653F4F"/>
    <w:rsid w:val="60151BC1"/>
    <w:rsid w:val="664706FD"/>
    <w:rsid w:val="6A8B394D"/>
    <w:rsid w:val="6AE35D56"/>
    <w:rsid w:val="6CF565F1"/>
    <w:rsid w:val="6D0936FF"/>
    <w:rsid w:val="6D6016CB"/>
    <w:rsid w:val="7178644A"/>
    <w:rsid w:val="75133BF1"/>
    <w:rsid w:val="758415F2"/>
    <w:rsid w:val="759C6138"/>
    <w:rsid w:val="762C1C24"/>
    <w:rsid w:val="76D11FC2"/>
    <w:rsid w:val="77AF16AE"/>
    <w:rsid w:val="77F24622"/>
    <w:rsid w:val="7C716B68"/>
    <w:rsid w:val="7CDE0446"/>
    <w:rsid w:val="7D6A1F41"/>
    <w:rsid w:val="7E7278BD"/>
    <w:rsid w:val="7F15557D"/>
    <w:rsid w:val="7F96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843</Words>
  <Characters>896</Characters>
  <Lines>10</Lines>
  <Paragraphs>3</Paragraphs>
  <TotalTime>44</TotalTime>
  <ScaleCrop>false</ScaleCrop>
  <LinksUpToDate>false</LinksUpToDate>
  <CharactersWithSpaces>928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2021-03-15T00:12:00Z</dcterms:created>
  <dc:creator>AutoBVT</dc:creator>
  <cp:lastModifiedBy>PV=NRT</cp:lastModifiedBy>
  <cp:lastPrinted>2024-08-27T08:38:00Z</cp:lastPrinted>
  <dcterms:modified xsi:type="dcterms:W3CDTF">2024-08-28T01:24:39Z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F0CF88DD45014AEF80B91ED5DAA67F7B</vt:lpwstr>
  </property>
</Properties>
</file>